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E307" w14:textId="5CA8157F" w:rsidR="00D97674" w:rsidRPr="00C829F9" w:rsidRDefault="00F21480" w:rsidP="008261C3">
      <w:pPr>
        <w:pStyle w:val="a3"/>
        <w:jc w:val="center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Банковская отчетность</w:t>
      </w:r>
    </w:p>
    <w:p w14:paraId="0E56EC76" w14:textId="7DA0E71C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+--------------+--------------------------------------------+</w:t>
      </w:r>
    </w:p>
    <w:p w14:paraId="37BA2EE7" w14:textId="673CC1E4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КОД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</w:t>
      </w:r>
    </w:p>
    <w:p w14:paraId="7CA62B0E" w14:textId="097F754D" w:rsidR="00D97674" w:rsidRPr="00C829F9" w:rsidRDefault="00597045" w:rsidP="0059704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>
        <w:rPr>
          <w:rFonts w:ascii="Courier New" w:hAnsi="Courier New" w:cs="Courier New"/>
          <w:b/>
          <w:bCs/>
          <w:sz w:val="13"/>
          <w:szCs w:val="13"/>
        </w:rPr>
        <w:t>территории по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  <w:r>
        <w:rPr>
          <w:rFonts w:ascii="Courier New" w:hAnsi="Courier New" w:cs="Courier New"/>
          <w:b/>
          <w:bCs/>
          <w:sz w:val="13"/>
          <w:szCs w:val="13"/>
        </w:rPr>
        <w:t>Р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егистрационный </w:t>
      </w:r>
      <w:proofErr w:type="gramStart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номер</w:t>
      </w:r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592495">
        <w:rPr>
          <w:rFonts w:ascii="Courier New" w:hAnsi="Courier New" w:cs="Courier New"/>
          <w:b/>
          <w:bCs/>
          <w:sz w:val="13"/>
          <w:szCs w:val="13"/>
        </w:rPr>
        <w:t>кредитной</w:t>
      </w:r>
      <w:proofErr w:type="gramEnd"/>
      <w:r w:rsidR="00592495">
        <w:rPr>
          <w:rFonts w:ascii="Courier New" w:hAnsi="Courier New" w:cs="Courier New"/>
          <w:b/>
          <w:bCs/>
          <w:sz w:val="13"/>
          <w:szCs w:val="13"/>
        </w:rPr>
        <w:t xml:space="preserve"> организации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</w:p>
    <w:p w14:paraId="0DCEC1CF" w14:textId="513D39F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|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ОКАТО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|   </w:t>
      </w:r>
      <w:proofErr w:type="gramStart"/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(</w:t>
      </w:r>
      <w:proofErr w:type="gramEnd"/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/порядковый номер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филиала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)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|</w:t>
      </w:r>
    </w:p>
    <w:p w14:paraId="4FEDD048" w14:textId="0B60F870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715C28D4" w14:textId="42D20478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|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45286560   |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3403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|</w:t>
      </w:r>
    </w:p>
    <w:p w14:paraId="77974293" w14:textId="6EA33E1B" w:rsidR="00D97674" w:rsidRPr="00C829F9" w:rsidRDefault="00592495" w:rsidP="00592495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</w:t>
      </w:r>
      <w:r w:rsidR="00597045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+--------------+--</w:t>
      </w:r>
      <w:r w:rsidR="00597045"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</w:t>
      </w:r>
      <w:r>
        <w:rPr>
          <w:rFonts w:ascii="Courier New" w:hAnsi="Courier New" w:cs="Courier New"/>
          <w:b/>
          <w:bCs/>
          <w:sz w:val="13"/>
          <w:szCs w:val="13"/>
        </w:rPr>
        <w:t>---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</w:t>
      </w:r>
      <w:r>
        <w:rPr>
          <w:rFonts w:ascii="Courier New" w:hAnsi="Courier New" w:cs="Courier New"/>
          <w:b/>
          <w:bCs/>
          <w:sz w:val="13"/>
          <w:szCs w:val="13"/>
        </w:rPr>
        <w:t>-</w:t>
      </w:r>
      <w:r w:rsidR="00D97674" w:rsidRPr="00C829F9">
        <w:rPr>
          <w:rFonts w:ascii="Courier New" w:hAnsi="Courier New" w:cs="Courier New"/>
          <w:b/>
          <w:bCs/>
          <w:sz w:val="13"/>
          <w:szCs w:val="13"/>
        </w:rPr>
        <w:t>---------------------+</w:t>
      </w:r>
    </w:p>
    <w:p w14:paraId="00E2017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95EA95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Данные о максимальной доходности по вкладам физических лиц</w:t>
      </w:r>
    </w:p>
    <w:p w14:paraId="3F924AAA" w14:textId="473E633F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</w:t>
      </w:r>
      <w:proofErr w:type="gramStart"/>
      <w:r w:rsidR="00D96DF8">
        <w:rPr>
          <w:rFonts w:ascii="Courier New" w:hAnsi="Courier New" w:cs="Courier New"/>
          <w:b/>
          <w:bCs/>
          <w:sz w:val="13"/>
          <w:szCs w:val="13"/>
        </w:rPr>
        <w:t>з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а</w:t>
      </w:r>
      <w:r w:rsidR="00D96DF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836F6D">
        <w:rPr>
          <w:rFonts w:ascii="Courier New" w:hAnsi="Courier New" w:cs="Courier New"/>
          <w:b/>
          <w:bCs/>
          <w:sz w:val="13"/>
          <w:szCs w:val="13"/>
        </w:rPr>
        <w:t>апрель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месяц 202</w:t>
      </w:r>
      <w:r w:rsidR="00D10B8D">
        <w:rPr>
          <w:rFonts w:ascii="Courier New" w:hAnsi="Courier New" w:cs="Courier New"/>
          <w:b/>
          <w:bCs/>
          <w:sz w:val="13"/>
          <w:szCs w:val="13"/>
        </w:rPr>
        <w:t>5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года</w:t>
      </w:r>
    </w:p>
    <w:p w14:paraId="6A4730A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82248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Полное или сокращенное фирменное наименование кредитной организации</w:t>
      </w:r>
    </w:p>
    <w:p w14:paraId="664F4A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АО КБ "РУСНАРБАНК"</w:t>
      </w:r>
    </w:p>
    <w:p w14:paraId="0ADF223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Адрес (место нахождения) кредитной организации</w:t>
      </w:r>
    </w:p>
    <w:p w14:paraId="2D30194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115184,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г.Москва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, </w:t>
      </w:r>
      <w:proofErr w:type="spellStart"/>
      <w:r w:rsidRPr="00C829F9">
        <w:rPr>
          <w:rFonts w:ascii="Courier New" w:hAnsi="Courier New" w:cs="Courier New"/>
          <w:b/>
          <w:bCs/>
          <w:sz w:val="13"/>
          <w:szCs w:val="13"/>
        </w:rPr>
        <w:t>Озерковский</w:t>
      </w:r>
      <w:proofErr w:type="spell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переулок, д.3</w:t>
      </w:r>
    </w:p>
    <w:p w14:paraId="2945AF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17709F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C7350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Код формы по ОКУД 0409119</w:t>
      </w:r>
    </w:p>
    <w:p w14:paraId="3B4A532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                                               Месячная</w:t>
      </w:r>
    </w:p>
    <w:p w14:paraId="2D6460D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EE342D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Раздел 1. Данные о максимальной доходности по договорам вклада</w:t>
      </w:r>
    </w:p>
    <w:p w14:paraId="6F87F0D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с физическими лицами в рублях</w:t>
      </w:r>
    </w:p>
    <w:p w14:paraId="4D2E837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C76BB6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420067B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24969BC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0E3477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6A3A353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95327" w14:textId="1E810089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До востребования                    |                   </w:t>
      </w:r>
      <w:r w:rsidR="007F3265">
        <w:rPr>
          <w:rFonts w:ascii="Courier New" w:hAnsi="Courier New" w:cs="Courier New"/>
          <w:b/>
          <w:bCs/>
          <w:sz w:val="13"/>
          <w:szCs w:val="13"/>
        </w:rPr>
        <w:t>1</w:t>
      </w:r>
      <w:r w:rsidR="00836F6D">
        <w:rPr>
          <w:rFonts w:ascii="Courier New" w:hAnsi="Courier New" w:cs="Courier New"/>
          <w:b/>
          <w:bCs/>
          <w:sz w:val="13"/>
          <w:szCs w:val="13"/>
        </w:rPr>
        <w:t>3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000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97F1E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4274876" w14:textId="616F86E3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1</w:t>
      </w:r>
      <w:r w:rsidR="00836F6D">
        <w:rPr>
          <w:rFonts w:ascii="Courier New" w:hAnsi="Courier New" w:cs="Courier New"/>
          <w:b/>
          <w:bCs/>
          <w:sz w:val="13"/>
          <w:szCs w:val="13"/>
        </w:rPr>
        <w:t>9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836F6D">
        <w:rPr>
          <w:rFonts w:ascii="Courier New" w:hAnsi="Courier New" w:cs="Courier New"/>
          <w:b/>
          <w:bCs/>
          <w:sz w:val="13"/>
          <w:szCs w:val="13"/>
        </w:rPr>
        <w:t>450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213BD2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A4C0C08" w14:textId="44D5ACDD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На срок от 91 до 180 дней           |                  </w:t>
      </w:r>
      <w:r w:rsidR="00EE3338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D26FC">
        <w:rPr>
          <w:rFonts w:ascii="Courier New" w:hAnsi="Courier New" w:cs="Courier New"/>
          <w:b/>
          <w:bCs/>
          <w:sz w:val="13"/>
          <w:szCs w:val="13"/>
        </w:rPr>
        <w:t>19</w:t>
      </w:r>
      <w:r w:rsidR="00C0304B">
        <w:rPr>
          <w:rFonts w:ascii="Courier New" w:hAnsi="Courier New" w:cs="Courier New"/>
          <w:b/>
          <w:bCs/>
          <w:sz w:val="13"/>
          <w:szCs w:val="13"/>
        </w:rPr>
        <w:t>,</w:t>
      </w:r>
      <w:r w:rsidR="00D10B8D">
        <w:rPr>
          <w:rFonts w:ascii="Courier New" w:hAnsi="Courier New" w:cs="Courier New"/>
          <w:b/>
          <w:bCs/>
          <w:sz w:val="13"/>
          <w:szCs w:val="13"/>
        </w:rPr>
        <w:t>50</w:t>
      </w:r>
      <w:r w:rsidR="00836F6D">
        <w:rPr>
          <w:rFonts w:ascii="Courier New" w:hAnsi="Courier New" w:cs="Courier New"/>
          <w:b/>
          <w:bCs/>
          <w:sz w:val="13"/>
          <w:szCs w:val="13"/>
        </w:rPr>
        <w:t>0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7F3265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 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|</w:t>
      </w:r>
    </w:p>
    <w:p w14:paraId="027675B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E82B0" w14:textId="5CFCB2BD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|4. На срок от 181 до 1 года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</w:t>
      </w:r>
      <w:r w:rsidR="00E848E7">
        <w:rPr>
          <w:rFonts w:ascii="Courier New" w:hAnsi="Courier New" w:cs="Courier New"/>
          <w:b/>
          <w:bCs/>
          <w:sz w:val="13"/>
          <w:szCs w:val="13"/>
        </w:rPr>
        <w:t>2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DD26FC">
        <w:rPr>
          <w:rFonts w:ascii="Courier New" w:hAnsi="Courier New" w:cs="Courier New"/>
          <w:b/>
          <w:bCs/>
          <w:sz w:val="13"/>
          <w:szCs w:val="13"/>
        </w:rPr>
        <w:t>0</w:t>
      </w:r>
      <w:r w:rsidR="00E848E7">
        <w:rPr>
          <w:rFonts w:ascii="Courier New" w:hAnsi="Courier New" w:cs="Courier New"/>
          <w:b/>
          <w:bCs/>
          <w:sz w:val="13"/>
          <w:szCs w:val="13"/>
        </w:rPr>
        <w:t>01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="00D72F44"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|</w:t>
      </w:r>
    </w:p>
    <w:p w14:paraId="17385CE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851C969" w14:textId="43D9485C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|5. На срок свыше 1 года                |                   </w:t>
      </w:r>
      <w:r w:rsidR="00975750">
        <w:rPr>
          <w:rFonts w:ascii="Courier New" w:hAnsi="Courier New" w:cs="Courier New"/>
          <w:b/>
          <w:bCs/>
          <w:sz w:val="13"/>
          <w:szCs w:val="13"/>
        </w:rPr>
        <w:t>2</w:t>
      </w:r>
      <w:r w:rsidR="00E848E7">
        <w:rPr>
          <w:rFonts w:ascii="Courier New" w:hAnsi="Courier New" w:cs="Courier New"/>
          <w:b/>
          <w:bCs/>
          <w:sz w:val="13"/>
          <w:szCs w:val="13"/>
        </w:rPr>
        <w:t>2</w:t>
      </w:r>
      <w:r w:rsidRPr="00C829F9">
        <w:rPr>
          <w:rFonts w:ascii="Courier New" w:hAnsi="Courier New" w:cs="Courier New"/>
          <w:b/>
          <w:bCs/>
          <w:sz w:val="13"/>
          <w:szCs w:val="13"/>
        </w:rPr>
        <w:t>,</w:t>
      </w:r>
      <w:r w:rsidR="00E848E7">
        <w:rPr>
          <w:rFonts w:ascii="Courier New" w:hAnsi="Courier New" w:cs="Courier New"/>
          <w:b/>
          <w:bCs/>
          <w:sz w:val="13"/>
          <w:szCs w:val="13"/>
        </w:rPr>
        <w:t>494</w:t>
      </w: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|</w:t>
      </w:r>
    </w:p>
    <w:p w14:paraId="24A8AEC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645651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F437B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2. Данные о максимальной доходности по договорам вклада</w:t>
      </w:r>
    </w:p>
    <w:p w14:paraId="3AF3D8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с физическими лицами в долларах США</w:t>
      </w:r>
    </w:p>
    <w:p w14:paraId="37B733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0A47E9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3D563D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2C63D32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0CA81A7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80B3F63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528B86B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DBCEF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64364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26398F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11F0987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61611C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27B4E57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61D509A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44E1628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8DBAB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7941115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043110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7F1B62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4EE4CF6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Раздел 3. Данные о максимальной доходности по договорам вклада</w:t>
      </w:r>
    </w:p>
    <w:p w14:paraId="3AF4895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с физическими лицами в евро</w:t>
      </w:r>
    </w:p>
    <w:p w14:paraId="5245A4E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54D4D52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0402878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Сроки вкладов согласно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договорам,   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|  Максимальная доходность по вкладам,  |</w:t>
      </w:r>
    </w:p>
    <w:p w14:paraId="7015DC4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заключенным с физическими лицами      |                процент                |</w:t>
      </w:r>
    </w:p>
    <w:p w14:paraId="11B1276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544255F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1                   |                   2                   |</w:t>
      </w:r>
    </w:p>
    <w:p w14:paraId="0FE7D41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4BC16D5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|1. До востребования                    |                   -                   |</w:t>
      </w:r>
    </w:p>
    <w:p w14:paraId="568DB39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1530BA00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|2. На срок до 90 дней                  |                   -                   |</w:t>
      </w:r>
    </w:p>
    <w:p w14:paraId="095C404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1BD3E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|3. На срок от 91 до 180 дней           |                   -                   |</w:t>
      </w:r>
    </w:p>
    <w:p w14:paraId="4D9DA135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333E48F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|4. На срок от 181 до 1 года            |                   -                   |</w:t>
      </w:r>
    </w:p>
    <w:p w14:paraId="778310D6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7A29D667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|5. На срок свыше 1 года                |                   -                   |</w:t>
      </w:r>
    </w:p>
    <w:p w14:paraId="3213269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+---------------------------------------+---------------------------------------+</w:t>
      </w:r>
    </w:p>
    <w:p w14:paraId="23BBCAA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765ABFDC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127F4E8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</w:p>
    <w:p w14:paraId="38F4C219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Раздел 4. Данные о максимальной доходности по договорам вклада с физическими</w:t>
      </w:r>
    </w:p>
    <w:p w14:paraId="20C71B3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лицами, внесение вкладов по которым удостоверено сберегательным сертификатом</w:t>
      </w:r>
    </w:p>
    <w:p w14:paraId="116CCB0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15B68E0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Максимальная доходность   |   Максимальная доходность   |</w:t>
      </w:r>
    </w:p>
    <w:p w14:paraId="1773C0B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  Валюта вкладов   | по вкладам,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удостоверенным  |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по вкладам, удостоверенным  |</w:t>
      </w:r>
    </w:p>
    <w:p w14:paraId="4EB51754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|согласно договорам, |сберегательным сертификатом, |сберегательным сертификатом, |</w:t>
      </w:r>
    </w:p>
    <w:p w14:paraId="144CCC1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заключенным с    |     условия которого        |     условия которого        |</w:t>
      </w:r>
    </w:p>
    <w:p w14:paraId="613EF26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 физическими лицами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предусматривают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право      |  не предусматривают право   |</w:t>
      </w:r>
    </w:p>
    <w:p w14:paraId="46E7893B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|владельца такого сертификата |владельца такого сертификата |</w:t>
      </w:r>
    </w:p>
    <w:p w14:paraId="3B886E6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на получение вклада       |   на получение вклада       |</w:t>
      </w:r>
    </w:p>
    <w:p w14:paraId="7C005AAD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           |   по требованию, процент    |   по требованию, процент    |</w:t>
      </w:r>
    </w:p>
    <w:p w14:paraId="34A3A951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05A35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|         1          |              2              |              3              |</w:t>
      </w:r>
    </w:p>
    <w:p w14:paraId="661AB21A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292F6AA2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|1. В рублях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B1AA4D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68338E38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|2. В долларах США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1CE3F5AE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p w14:paraId="7054C6EF" w14:textId="77777777" w:rsidR="00D97674" w:rsidRPr="00C829F9" w:rsidRDefault="00D97674" w:rsidP="00D97674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|3. В евро           | -                           </w:t>
      </w:r>
      <w:proofErr w:type="gramStart"/>
      <w:r w:rsidRPr="00C829F9">
        <w:rPr>
          <w:rFonts w:ascii="Courier New" w:hAnsi="Courier New" w:cs="Courier New"/>
          <w:b/>
          <w:bCs/>
          <w:sz w:val="13"/>
          <w:szCs w:val="13"/>
        </w:rPr>
        <w:t>|  -</w:t>
      </w:r>
      <w:proofErr w:type="gramEnd"/>
      <w:r w:rsidRPr="00C829F9">
        <w:rPr>
          <w:rFonts w:ascii="Courier New" w:hAnsi="Courier New" w:cs="Courier New"/>
          <w:b/>
          <w:bCs/>
          <w:sz w:val="13"/>
          <w:szCs w:val="13"/>
        </w:rPr>
        <w:t xml:space="preserve">                          |</w:t>
      </w:r>
    </w:p>
    <w:p w14:paraId="0BB5D13E" w14:textId="74CB0D9B" w:rsidR="00D97674" w:rsidRPr="00C829F9" w:rsidRDefault="00D97674" w:rsidP="008261C3">
      <w:pPr>
        <w:pStyle w:val="a3"/>
        <w:rPr>
          <w:rFonts w:ascii="Courier New" w:hAnsi="Courier New" w:cs="Courier New"/>
          <w:b/>
          <w:bCs/>
          <w:sz w:val="13"/>
          <w:szCs w:val="13"/>
        </w:rPr>
      </w:pPr>
      <w:r w:rsidRPr="00C829F9">
        <w:rPr>
          <w:rFonts w:ascii="Courier New" w:hAnsi="Courier New" w:cs="Courier New"/>
          <w:b/>
          <w:bCs/>
          <w:sz w:val="13"/>
          <w:szCs w:val="13"/>
        </w:rPr>
        <w:t>+--------------------+-----------------------------+-----------------------------+</w:t>
      </w:r>
    </w:p>
    <w:sectPr w:rsidR="00D97674" w:rsidRPr="00C829F9" w:rsidSect="008261C3">
      <w:pgSz w:w="11906" w:h="16838"/>
      <w:pgMar w:top="568" w:right="1335" w:bottom="426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1"/>
    <w:rsid w:val="000226CF"/>
    <w:rsid w:val="00134EFB"/>
    <w:rsid w:val="00295FF0"/>
    <w:rsid w:val="00592495"/>
    <w:rsid w:val="00597045"/>
    <w:rsid w:val="00601A34"/>
    <w:rsid w:val="00694811"/>
    <w:rsid w:val="007446FD"/>
    <w:rsid w:val="007D744C"/>
    <w:rsid w:val="007F3265"/>
    <w:rsid w:val="008261C3"/>
    <w:rsid w:val="00836F6D"/>
    <w:rsid w:val="008B0FA7"/>
    <w:rsid w:val="008C63FC"/>
    <w:rsid w:val="00975750"/>
    <w:rsid w:val="00C0304B"/>
    <w:rsid w:val="00C829F9"/>
    <w:rsid w:val="00C87073"/>
    <w:rsid w:val="00D10B8D"/>
    <w:rsid w:val="00D72F44"/>
    <w:rsid w:val="00D96DF8"/>
    <w:rsid w:val="00D97674"/>
    <w:rsid w:val="00DD26FC"/>
    <w:rsid w:val="00E848E7"/>
    <w:rsid w:val="00EE3338"/>
    <w:rsid w:val="00F21480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E839D"/>
  <w15:chartTrackingRefBased/>
  <w15:docId w15:val="{154CE3EC-C9E2-4768-B351-799B50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77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77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Коплякова Марина Петровна</dc:creator>
  <cp:keywords/>
  <dc:description/>
  <cp:lastModifiedBy>Коплякова Марина Петровна</cp:lastModifiedBy>
  <cp:revision>2</cp:revision>
  <dcterms:created xsi:type="dcterms:W3CDTF">2025-05-20T11:18:00Z</dcterms:created>
  <dcterms:modified xsi:type="dcterms:W3CDTF">2025-05-20T11:18:00Z</dcterms:modified>
</cp:coreProperties>
</file>